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85" w:rsidRPr="008A13E2" w:rsidRDefault="00622185" w:rsidP="008A13E2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A13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Политика конфиденциальности</w:t>
      </w:r>
    </w:p>
    <w:p w:rsidR="00622185" w:rsidRPr="00622185" w:rsidRDefault="00622185" w:rsidP="008A13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2185" w:rsidRPr="008A13E2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документ «Политика конфиденциальности» (далее – «Политика») представляет собой правила использования персональной информации Пользователя на </w:t>
      </w:r>
      <w:r w:rsidRPr="008A13E2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8A13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 Определение терминов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 В настоящей Политике конфиденциальности используются следующие термины: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1.1.1. 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1.1.6. «</w:t>
      </w:r>
      <w:proofErr w:type="spell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2. Общие положения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2.1. Использование Пользователем сайта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2.3. Настоящая Политика конфиденциальности применяется только к сайту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 Персональная данные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самостоятельно предоставляет Администрации сайта.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и включают в себя следующую информацию: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3.2.1. фамилию, имя, отчество Пользователя;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3.2.2. контактный телефон Пользователя;</w:t>
      </w:r>
    </w:p>
    <w:p w:rsidR="0051425A" w:rsidRDefault="00622185" w:rsidP="005142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3.2.3. адрес электронной почты (e-</w:t>
      </w:r>
      <w:proofErr w:type="spell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42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185" w:rsidRPr="0051425A" w:rsidRDefault="0051425A" w:rsidP="0051425A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3.2.4. адрес регистрации физического лица.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3.3. Администрация сайта получает данные, которые автоматически передаются в процессе просмотра и(или) посещении страниц: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3.3.1 IP адрес;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3.3.2 информация из </w:t>
      </w:r>
      <w:proofErr w:type="spell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3.3.3 информация о браузере (или иной программе, которая осуществляет доступ к показу рекламы);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3.3.4 время доступа;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3.3.5 адрес страницы, на которой расположен рекламный блок;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3.3.6 </w:t>
      </w:r>
      <w:proofErr w:type="spell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реферер</w:t>
      </w:r>
      <w:proofErr w:type="spell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(адрес предыдущей страницы).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3.3.1. Отключение </w:t>
      </w:r>
      <w:proofErr w:type="spell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повлечь невозможность доступа к частям сайта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>, требующим авторизации.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9816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3.4. Любая иная персональная информация, неоговоренная выше, подлежит надежному хранению и нераспространению, за исключением случаев, предусмотренных в п.п. 5.2.5. и 5.2.6. настоящей Политики конфиденциальности.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 Цели обработки персональных данных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4.1. Персональные данные Пользователя Администрация сайта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использовать в целях: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4.1.1. Установления с Пользователем обратной связи, включая направление уведомлений, запросов, касающихся использования, оказания услуг, обработка запросов и заявок от Пользователя.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4.1.2. Определения места нахождения Пользователя для обеспечения безопасности, предотвращения мошенничества.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4.1.4. Создания учетной записи.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4.1.5. Уведомления Пользователя Сайта о состоянии </w:t>
      </w:r>
      <w:r w:rsidR="0051425A">
        <w:rPr>
          <w:rFonts w:ascii="Times New Roman" w:hAnsi="Times New Roman" w:cs="Times New Roman"/>
          <w:sz w:val="28"/>
          <w:szCs w:val="28"/>
          <w:lang w:eastAsia="ru-RU"/>
        </w:rPr>
        <w:t>запроса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51425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. Предоставления Пользователю эффективной клиентской и технической поддержки при возникновении </w:t>
      </w:r>
      <w:proofErr w:type="gram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proofErr w:type="gram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использованием Сайта.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5142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</w:t>
      </w:r>
      <w:r w:rsidR="008A13E2" w:rsidRPr="008A13E2">
        <w:rPr>
          <w:rFonts w:ascii="Times New Roman" w:hAnsi="Times New Roman" w:cs="Times New Roman"/>
          <w:sz w:val="28"/>
          <w:szCs w:val="28"/>
          <w:shd w:val="clear" w:color="auto" w:fill="FFFFFF"/>
        </w:rPr>
        <w:t>akashevo.ru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или от имени партнеров </w:t>
      </w:r>
      <w:r w:rsidR="0051425A">
        <w:rPr>
          <w:rFonts w:ascii="Times New Roman" w:hAnsi="Times New Roman" w:cs="Times New Roman"/>
          <w:sz w:val="28"/>
          <w:szCs w:val="28"/>
          <w:lang w:eastAsia="ru-RU"/>
        </w:rPr>
        <w:t>сайта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51425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22185">
        <w:rPr>
          <w:rFonts w:ascii="Times New Roman" w:hAnsi="Times New Roman" w:cs="Times New Roman"/>
          <w:sz w:val="28"/>
          <w:szCs w:val="28"/>
          <w:lang w:eastAsia="ru-RU"/>
        </w:rPr>
        <w:t>. Осуществления рекламной деятельности с согласия Пользователя.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 Обязательства сторон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5.1. Пользователь обязан: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5.1.1. Предоставить информацию о персональных данных, необходимую для пользования Сайтом.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5.1.2. Обновить, дополнить предоставленную информацию о персональных данных в случае изменения данной информации.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5.2. Администрация сайта обязана: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5.2.1. Использовать полученную информацию исключительно для целей, указанных в п. 4 настоящей Политики конфиденциальности.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5.2.5. настоящей Политики Конфиденциальности.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5.2.4.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 w:rsidRPr="00622185">
        <w:rPr>
          <w:rFonts w:ascii="Times New Roman" w:hAnsi="Times New Roman" w:cs="Times New Roman"/>
          <w:sz w:val="28"/>
          <w:szCs w:val="28"/>
          <w:lang w:eastAsia="ru-RU"/>
        </w:rPr>
        <w:t>запроса Пользователя</w:t>
      </w:r>
      <w:proofErr w:type="gramEnd"/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5.2.5 Передать, уполномоченным органам государственной власти Российской Федерации, персональные данные Пользователя, только по основаниям и в порядке, установленным законодательством Российской Федерации.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6. Изменение политики безопасности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6.1. Администрация сайта вправе вносить изменения в настоящую Политику конфиденциальности без согласия Пользователя.</w:t>
      </w:r>
    </w:p>
    <w:p w:rsidR="00622185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>6.2. Новая Политика конфиденциальности вступает в силу с момента ее размещения на Сайт, если иное не предусмотрено новой редакцией Политики конфиденциальности.</w:t>
      </w:r>
    </w:p>
    <w:p w:rsidR="00A63460" w:rsidRPr="00622185" w:rsidRDefault="00622185" w:rsidP="008A13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5">
        <w:rPr>
          <w:rFonts w:ascii="Times New Roman" w:hAnsi="Times New Roman" w:cs="Times New Roman"/>
          <w:sz w:val="28"/>
          <w:szCs w:val="28"/>
          <w:lang w:eastAsia="ru-RU"/>
        </w:rPr>
        <w:t xml:space="preserve">6.3. Действующая Политика конфиденциальности размещена на странице по адресу </w:t>
      </w:r>
      <w:r w:rsidR="0027735A" w:rsidRPr="008941F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http://tender.akashevo.ru/upload/</w:t>
      </w:r>
      <w:r w:rsidR="0027735A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>privacy</w:t>
      </w:r>
      <w:r w:rsidR="0027735A" w:rsidRPr="004473F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_</w:t>
      </w:r>
      <w:r w:rsidR="0027735A" w:rsidRPr="008941F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policy.docx</w:t>
      </w:r>
    </w:p>
    <w:sectPr w:rsidR="00A63460" w:rsidRPr="00622185" w:rsidSect="000C0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31" w:rsidRDefault="001B5B31" w:rsidP="00F91BD9">
      <w:pPr>
        <w:spacing w:after="0" w:line="240" w:lineRule="auto"/>
      </w:pPr>
      <w:r>
        <w:separator/>
      </w:r>
    </w:p>
  </w:endnote>
  <w:endnote w:type="continuationSeparator" w:id="0">
    <w:p w:rsidR="001B5B31" w:rsidRDefault="001B5B31" w:rsidP="00F9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D9" w:rsidRDefault="00F91B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D9" w:rsidRDefault="00F91B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D9" w:rsidRDefault="00F91B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31" w:rsidRDefault="001B5B31" w:rsidP="00F91BD9">
      <w:pPr>
        <w:spacing w:after="0" w:line="240" w:lineRule="auto"/>
      </w:pPr>
      <w:r>
        <w:separator/>
      </w:r>
    </w:p>
  </w:footnote>
  <w:footnote w:type="continuationSeparator" w:id="0">
    <w:p w:rsidR="001B5B31" w:rsidRDefault="001B5B31" w:rsidP="00F9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D9" w:rsidRDefault="00F91B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D9" w:rsidRDefault="00F91B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D9" w:rsidRDefault="00F91B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2FDD"/>
    <w:multiLevelType w:val="multilevel"/>
    <w:tmpl w:val="D06C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6BE0"/>
    <w:multiLevelType w:val="multilevel"/>
    <w:tmpl w:val="91A02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A7F88"/>
    <w:multiLevelType w:val="multilevel"/>
    <w:tmpl w:val="90CEB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85EE4"/>
    <w:multiLevelType w:val="multilevel"/>
    <w:tmpl w:val="39DAB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687D"/>
    <w:multiLevelType w:val="multilevel"/>
    <w:tmpl w:val="9814DC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F6040"/>
    <w:multiLevelType w:val="multilevel"/>
    <w:tmpl w:val="5FB29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162EC"/>
    <w:multiLevelType w:val="multilevel"/>
    <w:tmpl w:val="74F2C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D48C2"/>
    <w:multiLevelType w:val="multilevel"/>
    <w:tmpl w:val="F724D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A4744"/>
    <w:multiLevelType w:val="multilevel"/>
    <w:tmpl w:val="59D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3D"/>
    <w:rsid w:val="000C003D"/>
    <w:rsid w:val="001B5B31"/>
    <w:rsid w:val="0027735A"/>
    <w:rsid w:val="0051425A"/>
    <w:rsid w:val="00622185"/>
    <w:rsid w:val="00754438"/>
    <w:rsid w:val="008A13E2"/>
    <w:rsid w:val="0090137F"/>
    <w:rsid w:val="0098162F"/>
    <w:rsid w:val="00A63460"/>
    <w:rsid w:val="00F91BD9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60"/>
  </w:style>
  <w:style w:type="paragraph" w:styleId="1">
    <w:name w:val="heading 1"/>
    <w:basedOn w:val="a"/>
    <w:link w:val="10"/>
    <w:uiPriority w:val="9"/>
    <w:qFormat/>
    <w:rsid w:val="0062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03D"/>
    <w:rPr>
      <w:b/>
      <w:bCs/>
    </w:rPr>
  </w:style>
  <w:style w:type="paragraph" w:styleId="a5">
    <w:name w:val="No Spacing"/>
    <w:uiPriority w:val="1"/>
    <w:qFormat/>
    <w:rsid w:val="000C00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9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BD9"/>
  </w:style>
  <w:style w:type="paragraph" w:styleId="a8">
    <w:name w:val="footer"/>
    <w:basedOn w:val="a"/>
    <w:link w:val="a9"/>
    <w:uiPriority w:val="99"/>
    <w:unhideWhenUsed/>
    <w:rsid w:val="00F9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2017-07-28T10:33:00Z</dcterms:created>
  <dcterms:modified xsi:type="dcterms:W3CDTF">2017-07-28T10:33:00Z</dcterms:modified>
</cp:coreProperties>
</file>